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9D" w:rsidRPr="00DF7974" w:rsidRDefault="006E179D" w:rsidP="006E179D">
      <w:pPr>
        <w:spacing w:after="0" w:line="240" w:lineRule="auto"/>
        <w:jc w:val="center"/>
        <w:rPr>
          <w:rFonts w:ascii="Bookman Old Style" w:eastAsia="Times New Roman" w:hAnsi="Bookman Old Style" w:cs="Tahoma"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Ершов Андрей Петрович</w:t>
      </w:r>
    </w:p>
    <w:p w:rsidR="006E179D" w:rsidRPr="00DF7974" w:rsidRDefault="006E179D" w:rsidP="006E179D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(19 апреля 1931 – 8 декабря 1988)</w:t>
      </w:r>
    </w:p>
    <w:p w:rsidR="006E179D" w:rsidRPr="006E179D" w:rsidRDefault="006E179D" w:rsidP="006E179D">
      <w:pPr>
        <w:spacing w:after="0" w:line="240" w:lineRule="auto"/>
        <w:jc w:val="center"/>
        <w:rPr>
          <w:rFonts w:ascii="Tahoma" w:eastAsia="Times New Roman" w:hAnsi="Tahoma" w:cs="Tahoma"/>
          <w:sz w:val="48"/>
          <w:szCs w:val="24"/>
          <w:lang w:eastAsia="ru-RU"/>
        </w:rPr>
      </w:pPr>
    </w:p>
    <w:p w:rsidR="00454377" w:rsidRDefault="006E179D" w:rsidP="006E179D">
      <w:pPr>
        <w:jc w:val="both"/>
        <w:rPr>
          <w:sz w:val="46"/>
          <w:szCs w:val="46"/>
        </w:rPr>
      </w:pPr>
      <w:r w:rsidRPr="006E179D">
        <w:rPr>
          <w:sz w:val="46"/>
          <w:szCs w:val="46"/>
        </w:rPr>
        <w:t>Выдающийся программист и математик, академик АН СССР, автор первой в мировой практике монографии по автоматизации программирования. Под руководством Ершова разрабатывались одни из первых отечественных программирующих программ (</w:t>
      </w:r>
      <w:r w:rsidR="005D78B1">
        <w:rPr>
          <w:sz w:val="46"/>
          <w:szCs w:val="46"/>
        </w:rPr>
        <w:t>«</w:t>
      </w:r>
      <w:r w:rsidRPr="006E179D">
        <w:rPr>
          <w:sz w:val="46"/>
          <w:szCs w:val="46"/>
        </w:rPr>
        <w:t>интегральные разработки</w:t>
      </w:r>
      <w:r w:rsidR="005D78B1">
        <w:rPr>
          <w:sz w:val="46"/>
          <w:szCs w:val="46"/>
        </w:rPr>
        <w:t>»</w:t>
      </w:r>
      <w:r w:rsidRPr="006E179D">
        <w:rPr>
          <w:sz w:val="46"/>
          <w:szCs w:val="46"/>
        </w:rPr>
        <w:t xml:space="preserve"> языка и системы программирования). Сформулировал ряд общих принципов программирования как нового и своеобразного вида научной деятельности, затронул аспект, который впоследствии будет назван дружественностью к пользователю, одним из первых в стране поставил задачу создания технологии программирования. Стал одним из создателей так называемой </w:t>
      </w:r>
      <w:r w:rsidR="005D78B1">
        <w:rPr>
          <w:sz w:val="46"/>
          <w:szCs w:val="46"/>
        </w:rPr>
        <w:t>«</w:t>
      </w:r>
      <w:r w:rsidRPr="006E179D">
        <w:rPr>
          <w:sz w:val="46"/>
          <w:szCs w:val="46"/>
        </w:rPr>
        <w:t>школьной информатики</w:t>
      </w:r>
      <w:r w:rsidR="005D78B1">
        <w:rPr>
          <w:sz w:val="46"/>
          <w:szCs w:val="46"/>
        </w:rPr>
        <w:t>»</w:t>
      </w:r>
      <w:r w:rsidRPr="006E179D">
        <w:rPr>
          <w:sz w:val="46"/>
          <w:szCs w:val="46"/>
        </w:rPr>
        <w:t xml:space="preserve"> и признанным лидером отечественной школьной информатики, вошел в число ведущих мировых специалистов в этой области.</w:t>
      </w:r>
    </w:p>
    <w:p w:rsidR="006E179D" w:rsidRDefault="006E179D" w:rsidP="006E179D">
      <w:pPr>
        <w:jc w:val="both"/>
        <w:rPr>
          <w:sz w:val="46"/>
          <w:szCs w:val="46"/>
        </w:rPr>
      </w:pPr>
      <w:r>
        <w:rPr>
          <w:noProof/>
          <w:sz w:val="46"/>
          <w:szCs w:val="46"/>
          <w:lang w:eastAsia="ru-RU"/>
        </w:rPr>
        <w:lastRenderedPageBreak/>
        <w:drawing>
          <wp:inline distT="0" distB="0" distL="0" distR="0">
            <wp:extent cx="6119771" cy="8668987"/>
            <wp:effectExtent l="19050" t="0" r="0" b="0"/>
            <wp:docPr id="1" name="Рисунок 1" descr="C:\Users\pobejimov\Desktop\389_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jimov\Desktop\389_14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521" cy="866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9E" w:rsidRPr="00DF7974" w:rsidRDefault="00875E9E" w:rsidP="00DF7974">
      <w:pPr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Чарльз Бэббидж</w:t>
      </w:r>
    </w:p>
    <w:p w:rsidR="00875E9E" w:rsidRPr="00DF7974" w:rsidRDefault="00875E9E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(</w:t>
      </w:r>
      <w:hyperlink r:id="rId8" w:tooltip="26 декабря" w:history="1">
        <w:r w:rsidRPr="00DF7974">
          <w:rPr>
            <w:rFonts w:ascii="Bookman Old Style" w:eastAsia="Times New Roman" w:hAnsi="Bookman Old Style" w:cs="Tahoma"/>
            <w:b/>
            <w:bCs/>
            <w:color w:val="0070C0"/>
            <w:sz w:val="48"/>
            <w:szCs w:val="48"/>
            <w:lang w:eastAsia="ru-RU"/>
          </w:rPr>
          <w:t>26 декабря</w:t>
        </w:r>
      </w:hyperlink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 </w:t>
      </w:r>
      <w:hyperlink r:id="rId9" w:tooltip="1791 год" w:history="1">
        <w:r w:rsidRPr="00DF7974">
          <w:rPr>
            <w:rFonts w:ascii="Bookman Old Style" w:eastAsia="Times New Roman" w:hAnsi="Bookman Old Style" w:cs="Tahoma"/>
            <w:b/>
            <w:bCs/>
            <w:color w:val="0070C0"/>
            <w:sz w:val="48"/>
            <w:szCs w:val="48"/>
            <w:lang w:eastAsia="ru-RU"/>
          </w:rPr>
          <w:t>1791</w:t>
        </w:r>
      </w:hyperlink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 - </w:t>
      </w:r>
      <w:hyperlink r:id="rId10" w:tooltip="18 октября" w:history="1">
        <w:r w:rsidRPr="00DF7974">
          <w:rPr>
            <w:rFonts w:ascii="Bookman Old Style" w:eastAsia="Times New Roman" w:hAnsi="Bookman Old Style" w:cs="Tahoma"/>
            <w:b/>
            <w:bCs/>
            <w:color w:val="0070C0"/>
            <w:sz w:val="48"/>
            <w:szCs w:val="48"/>
            <w:lang w:eastAsia="ru-RU"/>
          </w:rPr>
          <w:t>18 октября</w:t>
        </w:r>
      </w:hyperlink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 </w:t>
      </w:r>
      <w:hyperlink r:id="rId11" w:tooltip="1871 год" w:history="1">
        <w:r w:rsidRPr="00DF7974">
          <w:rPr>
            <w:rFonts w:ascii="Bookman Old Style" w:eastAsia="Times New Roman" w:hAnsi="Bookman Old Style" w:cs="Tahoma"/>
            <w:b/>
            <w:bCs/>
            <w:color w:val="0070C0"/>
            <w:sz w:val="48"/>
            <w:szCs w:val="48"/>
            <w:lang w:eastAsia="ru-RU"/>
          </w:rPr>
          <w:t>1871</w:t>
        </w:r>
      </w:hyperlink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)</w:t>
      </w:r>
    </w:p>
    <w:p w:rsidR="00B83AA1" w:rsidRDefault="00875E9E" w:rsidP="00B83AA1">
      <w:pPr>
        <w:pStyle w:val="aa"/>
        <w:jc w:val="both"/>
        <w:rPr>
          <w:sz w:val="52"/>
        </w:rPr>
      </w:pPr>
      <w:r w:rsidRPr="00B83AA1">
        <w:rPr>
          <w:sz w:val="52"/>
        </w:rPr>
        <w:t xml:space="preserve">британский математик и изобретатель, автор трудов по теории функций, механизации счета в экономике; иностранный член-корреспондент Петербургской АН (1832). В 1833 разработал проект универсальной цифровой вычислительной машины — прообраза ЭВМ. </w:t>
      </w:r>
      <w:r w:rsidR="00B83AA1" w:rsidRPr="00B83AA1">
        <w:rPr>
          <w:sz w:val="52"/>
        </w:rPr>
        <w:t xml:space="preserve">Бэббидж предусмотрел возможность вводить в машину инструкции при помощи перфокарт. Однако и эта машина не была закончена, поскольку низкий уровень технологий того времени стал главным препятствием на пути ее создания. </w:t>
      </w:r>
      <w:r w:rsidRPr="00B83AA1">
        <w:rPr>
          <w:sz w:val="52"/>
        </w:rPr>
        <w:t xml:space="preserve">Чарльза Бэббиджа часто называют </w:t>
      </w:r>
      <w:r w:rsidR="005D78B1">
        <w:rPr>
          <w:sz w:val="52"/>
        </w:rPr>
        <w:t>«</w:t>
      </w:r>
      <w:r w:rsidRPr="00B83AA1">
        <w:rPr>
          <w:sz w:val="52"/>
        </w:rPr>
        <w:t>отцом компьютера</w:t>
      </w:r>
      <w:r w:rsidR="005D78B1">
        <w:rPr>
          <w:sz w:val="52"/>
        </w:rPr>
        <w:t>»</w:t>
      </w:r>
      <w:r w:rsidRPr="00B83AA1">
        <w:rPr>
          <w:sz w:val="52"/>
        </w:rPr>
        <w:t xml:space="preserve"> за изобретенную им аналитическую машину, хотя ее прототип был создан через много лет после его смерти.</w:t>
      </w:r>
    </w:p>
    <w:p w:rsidR="00B83AA1" w:rsidRDefault="00B83AA1">
      <w:pPr>
        <w:rPr>
          <w:rFonts w:eastAsia="Times New Roman"/>
          <w:sz w:val="52"/>
          <w:szCs w:val="24"/>
          <w:lang w:eastAsia="ru-RU"/>
        </w:rPr>
      </w:pPr>
      <w:r>
        <w:rPr>
          <w:sz w:val="52"/>
        </w:rPr>
        <w:br w:type="page"/>
      </w:r>
      <w:r w:rsidR="00DF7974">
        <w:rPr>
          <w:noProof/>
          <w:color w:val="0000FF"/>
          <w:lang w:eastAsia="ru-RU"/>
        </w:rPr>
        <w:drawing>
          <wp:anchor distT="0" distB="0" distL="114300" distR="114300" simplePos="0" relativeHeight="251666432" behindDoc="0" locked="0" layoutInCell="1" allowOverlap="1" wp14:anchorId="678FB2A5" wp14:editId="0EC54AAC">
            <wp:simplePos x="0" y="0"/>
            <wp:positionH relativeFrom="margin">
              <wp:posOffset>164465</wp:posOffset>
            </wp:positionH>
            <wp:positionV relativeFrom="margin">
              <wp:posOffset>925195</wp:posOffset>
            </wp:positionV>
            <wp:extent cx="6116048" cy="7255823"/>
            <wp:effectExtent l="19050" t="0" r="0" b="0"/>
            <wp:wrapSquare wrapText="bothSides"/>
            <wp:docPr id="5" name="Рисунок 1" descr="CharlesBabb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Babb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48" cy="725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E9E" w:rsidRPr="00B83AA1" w:rsidRDefault="00B83AA1" w:rsidP="00B83AA1">
      <w:pPr>
        <w:pStyle w:val="aa"/>
        <w:jc w:val="both"/>
        <w:rPr>
          <w:sz w:val="52"/>
        </w:rPr>
      </w:pPr>
      <w:r>
        <w:rPr>
          <w:noProof/>
          <w:color w:val="0000FF"/>
        </w:rPr>
        <w:drawing>
          <wp:inline distT="0" distB="0" distL="0" distR="0" wp14:anchorId="306868D8" wp14:editId="308B0089">
            <wp:extent cx="6096742" cy="9183828"/>
            <wp:effectExtent l="19050" t="0" r="0" b="0"/>
            <wp:docPr id="6" name="Рисунок 4" descr="Портрет">
              <a:hlinkClick xmlns:a="http://schemas.openxmlformats.org/drawingml/2006/main" r:id="rId14" tooltip="&quot;Портр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трет">
                      <a:hlinkClick r:id="rId14" tooltip="&quot;Портр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538" cy="918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A1" w:rsidRPr="00DF7974" w:rsidRDefault="00B83AA1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Касперский Евгений Валентинович</w:t>
      </w:r>
    </w:p>
    <w:p w:rsidR="001B64A2" w:rsidRPr="00DF7974" w:rsidRDefault="001B64A2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 (4 октября 1965г.)</w:t>
      </w:r>
    </w:p>
    <w:p w:rsidR="001B64A2" w:rsidRPr="001B64A2" w:rsidRDefault="001B64A2" w:rsidP="001B64A2">
      <w:pPr>
        <w:pStyle w:val="aa"/>
        <w:spacing w:before="0" w:beforeAutospacing="0" w:after="0" w:afterAutospacing="0"/>
        <w:ind w:firstLine="708"/>
        <w:jc w:val="both"/>
        <w:rPr>
          <w:sz w:val="40"/>
        </w:rPr>
      </w:pPr>
      <w:r w:rsidRPr="001B64A2">
        <w:rPr>
          <w:sz w:val="40"/>
        </w:rPr>
        <w:t xml:space="preserve">До </w:t>
      </w:r>
      <w:hyperlink r:id="rId16" w:tooltip="1991 год" w:history="1">
        <w:r w:rsidRPr="001B64A2">
          <w:rPr>
            <w:rStyle w:val="a9"/>
            <w:color w:val="auto"/>
            <w:sz w:val="40"/>
            <w:u w:val="none"/>
          </w:rPr>
          <w:t>1991 года</w:t>
        </w:r>
      </w:hyperlink>
      <w:r w:rsidRPr="001B64A2">
        <w:rPr>
          <w:sz w:val="40"/>
        </w:rPr>
        <w:t xml:space="preserve"> работал в многопрофильном научно-исследовательском институте Министерства обороны СССР. Начал изучение феномена </w:t>
      </w:r>
      <w:hyperlink r:id="rId17" w:tooltip="Компьютерный вирус" w:history="1">
        <w:r w:rsidRPr="001B64A2">
          <w:rPr>
            <w:rStyle w:val="a9"/>
            <w:color w:val="auto"/>
            <w:sz w:val="40"/>
            <w:u w:val="none"/>
          </w:rPr>
          <w:t>компьютерных вирусов</w:t>
        </w:r>
      </w:hyperlink>
      <w:r w:rsidRPr="001B64A2">
        <w:rPr>
          <w:sz w:val="40"/>
        </w:rPr>
        <w:t xml:space="preserve"> в октябре </w:t>
      </w:r>
      <w:hyperlink r:id="rId18" w:tooltip="1989 год" w:history="1">
        <w:r w:rsidRPr="001B64A2">
          <w:rPr>
            <w:rStyle w:val="a9"/>
            <w:color w:val="auto"/>
            <w:sz w:val="40"/>
            <w:u w:val="none"/>
          </w:rPr>
          <w:t>1989 года</w:t>
        </w:r>
      </w:hyperlink>
      <w:r w:rsidRPr="001B64A2">
        <w:rPr>
          <w:sz w:val="40"/>
        </w:rPr>
        <w:t xml:space="preserve">, когда на его компьютере был обнаружен </w:t>
      </w:r>
      <w:hyperlink r:id="rId19" w:tooltip="Каскад (компьютерный вирус) (страница отсутствует)" w:history="1">
        <w:r w:rsidRPr="001B64A2">
          <w:rPr>
            <w:rStyle w:val="a9"/>
            <w:color w:val="auto"/>
            <w:sz w:val="40"/>
            <w:u w:val="none"/>
          </w:rPr>
          <w:t xml:space="preserve">вирус </w:t>
        </w:r>
        <w:r w:rsidR="005D78B1">
          <w:rPr>
            <w:rStyle w:val="a9"/>
            <w:color w:val="auto"/>
            <w:sz w:val="40"/>
            <w:u w:val="none"/>
          </w:rPr>
          <w:t>«</w:t>
        </w:r>
        <w:proofErr w:type="spellStart"/>
        <w:r w:rsidRPr="001B64A2">
          <w:rPr>
            <w:rStyle w:val="a9"/>
            <w:color w:val="auto"/>
            <w:sz w:val="40"/>
            <w:u w:val="none"/>
          </w:rPr>
          <w:t>Cascade</w:t>
        </w:r>
        <w:proofErr w:type="spellEnd"/>
        <w:r w:rsidR="005D78B1">
          <w:rPr>
            <w:rStyle w:val="a9"/>
            <w:color w:val="auto"/>
            <w:sz w:val="40"/>
            <w:u w:val="none"/>
          </w:rPr>
          <w:t>»</w:t>
        </w:r>
      </w:hyperlink>
      <w:r w:rsidRPr="001B64A2">
        <w:rPr>
          <w:sz w:val="40"/>
        </w:rPr>
        <w:t> (</w:t>
      </w:r>
      <w:hyperlink r:id="rId20" w:tooltip="en:Cascade (computer virus)" w:history="1">
        <w:r w:rsidRPr="001B64A2">
          <w:rPr>
            <w:rStyle w:val="a9"/>
            <w:color w:val="auto"/>
            <w:sz w:val="40"/>
            <w:u w:val="none"/>
          </w:rPr>
          <w:t>англ.</w:t>
        </w:r>
      </w:hyperlink>
      <w:r w:rsidRPr="001B64A2">
        <w:rPr>
          <w:sz w:val="40"/>
        </w:rPr>
        <w:t xml:space="preserve">). С 1991 по 1997 год работал в НТЦ </w:t>
      </w:r>
      <w:r w:rsidR="005D78B1">
        <w:rPr>
          <w:sz w:val="40"/>
        </w:rPr>
        <w:t>«</w:t>
      </w:r>
      <w:r w:rsidRPr="001B64A2">
        <w:rPr>
          <w:sz w:val="40"/>
        </w:rPr>
        <w:t>КАМИ</w:t>
      </w:r>
      <w:r w:rsidR="005D78B1">
        <w:rPr>
          <w:sz w:val="40"/>
        </w:rPr>
        <w:t>»</w:t>
      </w:r>
      <w:r w:rsidRPr="001B64A2">
        <w:rPr>
          <w:sz w:val="40"/>
        </w:rPr>
        <w:t xml:space="preserve">, где вместе с группой единомышленников развивал антивирусный проект </w:t>
      </w:r>
      <w:r w:rsidR="005D78B1">
        <w:rPr>
          <w:sz w:val="40"/>
        </w:rPr>
        <w:t>«</w:t>
      </w:r>
      <w:hyperlink r:id="rId21" w:tooltip="AVP" w:history="1">
        <w:r w:rsidRPr="001B64A2">
          <w:rPr>
            <w:rStyle w:val="a9"/>
            <w:color w:val="auto"/>
            <w:sz w:val="40"/>
            <w:u w:val="none"/>
          </w:rPr>
          <w:t>AVP</w:t>
        </w:r>
      </w:hyperlink>
      <w:r w:rsidR="005D78B1">
        <w:rPr>
          <w:sz w:val="40"/>
        </w:rPr>
        <w:t>«</w:t>
      </w:r>
      <w:r w:rsidRPr="001B64A2">
        <w:rPr>
          <w:sz w:val="40"/>
        </w:rPr>
        <w:t xml:space="preserve"> (сейчас — </w:t>
      </w:r>
      <w:r w:rsidR="005D78B1">
        <w:rPr>
          <w:sz w:val="40"/>
        </w:rPr>
        <w:t>«</w:t>
      </w:r>
      <w:hyperlink r:id="rId22" w:tooltip="Антивирус Касперского" w:history="1">
        <w:r w:rsidRPr="001B64A2">
          <w:rPr>
            <w:rStyle w:val="a9"/>
            <w:color w:val="auto"/>
            <w:sz w:val="40"/>
            <w:u w:val="none"/>
          </w:rPr>
          <w:t>Антивирус Касперского</w:t>
        </w:r>
      </w:hyperlink>
      <w:r w:rsidR="005D78B1">
        <w:rPr>
          <w:sz w:val="40"/>
        </w:rPr>
        <w:t>«</w:t>
      </w:r>
      <w:r w:rsidRPr="001B64A2">
        <w:rPr>
          <w:sz w:val="40"/>
        </w:rPr>
        <w:t xml:space="preserve">). В 1997 году Евгений Касперский стал одним из основателей </w:t>
      </w:r>
      <w:r w:rsidR="005D78B1">
        <w:rPr>
          <w:sz w:val="40"/>
        </w:rPr>
        <w:t>«</w:t>
      </w:r>
      <w:hyperlink r:id="rId23" w:tooltip="Лаборатория Касперского" w:history="1">
        <w:r w:rsidRPr="001B64A2">
          <w:rPr>
            <w:rStyle w:val="a9"/>
            <w:color w:val="auto"/>
            <w:sz w:val="40"/>
            <w:u w:val="none"/>
          </w:rPr>
          <w:t>Лаборатории Касперского</w:t>
        </w:r>
      </w:hyperlink>
      <w:r w:rsidR="005D78B1">
        <w:rPr>
          <w:sz w:val="40"/>
        </w:rPr>
        <w:t>«</w:t>
      </w:r>
      <w:r w:rsidRPr="001B64A2">
        <w:rPr>
          <w:sz w:val="40"/>
        </w:rPr>
        <w:t>.</w:t>
      </w:r>
    </w:p>
    <w:p w:rsidR="001B64A2" w:rsidRPr="001B64A2" w:rsidRDefault="001B64A2" w:rsidP="001B64A2">
      <w:pPr>
        <w:pStyle w:val="aa"/>
        <w:spacing w:before="0" w:beforeAutospacing="0" w:after="0" w:afterAutospacing="0"/>
        <w:ind w:firstLine="708"/>
        <w:jc w:val="both"/>
        <w:rPr>
          <w:sz w:val="40"/>
        </w:rPr>
      </w:pPr>
      <w:r w:rsidRPr="001B64A2">
        <w:rPr>
          <w:sz w:val="40"/>
        </w:rPr>
        <w:t>На сегодняшний день Евгений Касперский — один из ведущих мировых специалистов в области защиты от вирусов. Он является автором большого числа статей и обзоров по проблеме компьютерной вирусологии, регулярно выступает на специализированных семинарах и конференциях в России и за рубежом. Евгений Валентинович Касперский — член Организации исследователей компьютерных вирусов (CARO), которая объединяет экспертов в этой области.</w:t>
      </w:r>
    </w:p>
    <w:p w:rsidR="001B64A2" w:rsidRPr="001B64A2" w:rsidRDefault="001B64A2" w:rsidP="001B64A2">
      <w:pPr>
        <w:pStyle w:val="aa"/>
        <w:spacing w:before="0" w:beforeAutospacing="0" w:after="0" w:afterAutospacing="0"/>
        <w:ind w:firstLine="708"/>
        <w:jc w:val="both"/>
        <w:rPr>
          <w:sz w:val="40"/>
        </w:rPr>
      </w:pPr>
      <w:r w:rsidRPr="001B64A2">
        <w:rPr>
          <w:sz w:val="40"/>
        </w:rPr>
        <w:t xml:space="preserve">В числе наиболее значительных и интересных достижений Евгения Валентиновича и возглавляемой им </w:t>
      </w:r>
      <w:r w:rsidR="005D78B1">
        <w:rPr>
          <w:sz w:val="40"/>
        </w:rPr>
        <w:t>«</w:t>
      </w:r>
      <w:r w:rsidRPr="001B64A2">
        <w:rPr>
          <w:sz w:val="40"/>
        </w:rPr>
        <w:t>Лаборатории</w:t>
      </w:r>
      <w:r w:rsidR="005D78B1">
        <w:rPr>
          <w:sz w:val="40"/>
        </w:rPr>
        <w:t>»</w:t>
      </w:r>
      <w:r w:rsidRPr="001B64A2">
        <w:rPr>
          <w:sz w:val="40"/>
        </w:rPr>
        <w:t xml:space="preserve"> в 2001 году можно назвать открытие ежегодной конференции </w:t>
      </w:r>
      <w:hyperlink r:id="rId24" w:tooltip="Virus Bulletin" w:history="1">
        <w:proofErr w:type="spellStart"/>
        <w:r w:rsidRPr="001B64A2">
          <w:rPr>
            <w:rStyle w:val="a9"/>
            <w:color w:val="auto"/>
            <w:sz w:val="40"/>
            <w:u w:val="none"/>
          </w:rPr>
          <w:t>Virus</w:t>
        </w:r>
        <w:proofErr w:type="spellEnd"/>
        <w:r w:rsidRPr="001B64A2">
          <w:rPr>
            <w:rStyle w:val="a9"/>
            <w:color w:val="auto"/>
            <w:sz w:val="40"/>
            <w:u w:val="none"/>
          </w:rPr>
          <w:t xml:space="preserve"> </w:t>
        </w:r>
        <w:proofErr w:type="spellStart"/>
        <w:r w:rsidRPr="001B64A2">
          <w:rPr>
            <w:rStyle w:val="a9"/>
            <w:color w:val="auto"/>
            <w:sz w:val="40"/>
            <w:u w:val="none"/>
          </w:rPr>
          <w:t>Bulletin</w:t>
        </w:r>
        <w:proofErr w:type="spellEnd"/>
      </w:hyperlink>
      <w:r w:rsidRPr="001B64A2">
        <w:rPr>
          <w:sz w:val="40"/>
        </w:rPr>
        <w:t> — центрального события в антивирусной индустрии, а также успешное противостояние всем глобальным вирусным эпидемиям, произошедшим в 2001 году</w:t>
      </w:r>
      <w:r>
        <w:rPr>
          <w:sz w:val="40"/>
        </w:rPr>
        <w:t>.</w:t>
      </w:r>
    </w:p>
    <w:p w:rsidR="001B64A2" w:rsidRPr="00B83AA1" w:rsidRDefault="00DF7974" w:rsidP="001B64A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96"/>
          <w:szCs w:val="48"/>
          <w:lang w:eastAsia="ru-RU"/>
        </w:rPr>
      </w:pPr>
      <w:bookmarkStart w:id="0" w:name="_GoBack"/>
      <w:r>
        <w:rPr>
          <w:rFonts w:eastAsia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8951ED6" wp14:editId="2BCCB376">
            <wp:simplePos x="0" y="0"/>
            <wp:positionH relativeFrom="column">
              <wp:posOffset>-146050</wp:posOffset>
            </wp:positionH>
            <wp:positionV relativeFrom="paragraph">
              <wp:posOffset>587375</wp:posOffset>
            </wp:positionV>
            <wp:extent cx="6501130" cy="7243445"/>
            <wp:effectExtent l="0" t="0" r="0" b="0"/>
            <wp:wrapNone/>
            <wp:docPr id="7" name="mxBigArticlePreview" descr="http://www.megabook.ru/MObjects/data/prev2006/new1/be_05fp0747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xBigArticlePreview" descr="http://www.megabook.ru/MObjects/data/prev2006/new1/be_05fp0747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0" cy="724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64A2" w:rsidRPr="001B64A2" w:rsidRDefault="001B64A2" w:rsidP="001B64A2">
      <w:pPr>
        <w:shd w:val="clear" w:color="auto" w:fill="FFFFFF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75E9E" w:rsidRDefault="00875E9E" w:rsidP="006E179D">
      <w:pPr>
        <w:jc w:val="both"/>
        <w:rPr>
          <w:sz w:val="46"/>
          <w:szCs w:val="46"/>
        </w:rPr>
      </w:pPr>
    </w:p>
    <w:p w:rsidR="00C66FED" w:rsidRDefault="00C66FED" w:rsidP="006E179D">
      <w:pPr>
        <w:jc w:val="both"/>
        <w:rPr>
          <w:sz w:val="46"/>
          <w:szCs w:val="46"/>
        </w:rPr>
      </w:pPr>
    </w:p>
    <w:p w:rsidR="00C66FED" w:rsidRDefault="00C66FED" w:rsidP="006E179D">
      <w:pPr>
        <w:jc w:val="both"/>
        <w:rPr>
          <w:sz w:val="46"/>
          <w:szCs w:val="46"/>
        </w:rPr>
      </w:pPr>
    </w:p>
    <w:p w:rsidR="00DF7974" w:rsidRDefault="00DF7974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sectPr w:rsidR="00DF7974" w:rsidSect="00DF7974">
          <w:pgSz w:w="11906" w:h="16838"/>
          <w:pgMar w:top="1134" w:right="1133" w:bottom="1843" w:left="1134" w:header="708" w:footer="708" w:gutter="0"/>
          <w:pgBorders>
            <w:top w:val="starsTop" w:sz="31" w:space="1" w:color="C00000"/>
            <w:left w:val="starsTop" w:sz="31" w:space="4" w:color="C00000"/>
            <w:bottom w:val="starsTop" w:sz="31" w:space="6" w:color="C00000"/>
            <w:right w:val="starsTop" w:sz="31" w:space="4" w:color="C00000"/>
          </w:pgBorders>
          <w:cols w:space="708"/>
          <w:docGrid w:linePitch="360"/>
        </w:sectPr>
      </w:pPr>
    </w:p>
    <w:p w:rsidR="00C66FED" w:rsidRPr="00DF7974" w:rsidRDefault="00C66FED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Лавлейс Августа Ада</w:t>
      </w:r>
    </w:p>
    <w:p w:rsidR="00C66FED" w:rsidRPr="00DF7974" w:rsidRDefault="00C66FED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(10 декабря 1815 — 29 ноября 1852)</w:t>
      </w:r>
    </w:p>
    <w:p w:rsidR="00C66FED" w:rsidRPr="00C66FED" w:rsidRDefault="00C66FED" w:rsidP="00C66FED">
      <w:pPr>
        <w:jc w:val="both"/>
        <w:rPr>
          <w:rFonts w:ascii="Tahoma" w:hAnsi="Tahoma" w:cs="Tahoma"/>
          <w:b/>
          <w:sz w:val="48"/>
          <w:szCs w:val="24"/>
        </w:rPr>
      </w:pPr>
      <w:r w:rsidRPr="00C66FED">
        <w:rPr>
          <w:rFonts w:eastAsia="Times New Roman"/>
          <w:sz w:val="24"/>
          <w:szCs w:val="24"/>
          <w:lang w:eastAsia="ru-RU"/>
        </w:rPr>
        <w:t>  </w:t>
      </w:r>
      <w:proofErr w:type="spellStart"/>
      <w:r w:rsidRPr="00C66FED">
        <w:rPr>
          <w:rFonts w:eastAsia="Times New Roman"/>
          <w:sz w:val="44"/>
          <w:szCs w:val="24"/>
          <w:lang w:eastAsia="ru-RU"/>
        </w:rPr>
        <w:t>А.Лавлейс</w:t>
      </w:r>
      <w:proofErr w:type="spellEnd"/>
      <w:r w:rsidRPr="00C66FED">
        <w:rPr>
          <w:rFonts w:eastAsia="Times New Roman"/>
          <w:sz w:val="44"/>
          <w:szCs w:val="24"/>
          <w:lang w:eastAsia="ru-RU"/>
        </w:rPr>
        <w:t xml:space="preserve"> разработала первые программы для аналитической машины </w:t>
      </w:r>
      <w:proofErr w:type="spellStart"/>
      <w:r w:rsidRPr="00C66FED">
        <w:rPr>
          <w:rFonts w:eastAsia="Times New Roman"/>
          <w:sz w:val="44"/>
          <w:szCs w:val="24"/>
          <w:lang w:eastAsia="ru-RU"/>
        </w:rPr>
        <w:t>Баббеджа</w:t>
      </w:r>
      <w:proofErr w:type="spellEnd"/>
      <w:r w:rsidRPr="00C66FED">
        <w:rPr>
          <w:rFonts w:eastAsia="Times New Roman"/>
          <w:sz w:val="44"/>
          <w:szCs w:val="24"/>
          <w:lang w:eastAsia="ru-RU"/>
        </w:rPr>
        <w:t xml:space="preserve">, заложив тем самым теоретические основы программирования. Она впервые ввела понятие цикла операции. В одном из примечаний высказала главную мысль о том, что аналитическая машина может решать такие задачи, которые из-за трудности вычислений практически невозможно решить вручную. Так впервые машина была рассмотрена не только как механизм, заменяющий человека, но и как устройство, способное выполнять работу, превышающую возможности человека. Хотя аналитическая машина </w:t>
      </w:r>
      <w:proofErr w:type="spellStart"/>
      <w:r w:rsidRPr="00C66FED">
        <w:rPr>
          <w:rFonts w:eastAsia="Times New Roman"/>
          <w:sz w:val="44"/>
          <w:szCs w:val="24"/>
          <w:lang w:eastAsia="ru-RU"/>
        </w:rPr>
        <w:t>Баббеджа</w:t>
      </w:r>
      <w:proofErr w:type="spellEnd"/>
      <w:r w:rsidRPr="00C66FED">
        <w:rPr>
          <w:rFonts w:eastAsia="Times New Roman"/>
          <w:sz w:val="44"/>
          <w:szCs w:val="24"/>
          <w:lang w:eastAsia="ru-RU"/>
        </w:rPr>
        <w:t xml:space="preserve"> не была построена и программы Лавлейс никогда не отлаживались и не работали, однако ряд высказанных ею общих положений  сохранили свое принципиальное значение и для современного программирования. В наши дни А.Лавлейс по праву называют первым программистом в мире.</w:t>
      </w:r>
    </w:p>
    <w:p w:rsidR="002916BB" w:rsidRPr="00DF7974" w:rsidRDefault="00CF6E0E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>
        <w:rPr>
          <w:rFonts w:ascii="Tahoma" w:hAnsi="Tahoma" w:cs="Tahoma"/>
          <w:b/>
          <w:noProof/>
          <w:sz w:val="48"/>
          <w:lang w:eastAsia="ru-RU"/>
        </w:rPr>
        <w:br w:type="page"/>
      </w: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Билл Гейтс</w:t>
      </w:r>
    </w:p>
    <w:p w:rsidR="00CF6E0E" w:rsidRPr="00DF7974" w:rsidRDefault="00CF6E0E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 (</w:t>
      </w:r>
      <w:hyperlink r:id="rId27" w:tooltip="28 октября" w:history="1">
        <w:r w:rsidRPr="00DF7974">
          <w:rPr>
            <w:rFonts w:ascii="Bookman Old Style" w:eastAsia="Times New Roman" w:hAnsi="Bookman Old Style"/>
            <w:b/>
            <w:bCs/>
            <w:color w:val="0070C0"/>
            <w:sz w:val="48"/>
            <w:szCs w:val="48"/>
            <w:lang w:eastAsia="ru-RU"/>
          </w:rPr>
          <w:t>28 октября</w:t>
        </w:r>
      </w:hyperlink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 </w:t>
      </w:r>
      <w:hyperlink r:id="rId28" w:tooltip="1955 год" w:history="1">
        <w:r w:rsidRPr="00DF7974">
          <w:rPr>
            <w:rFonts w:ascii="Bookman Old Style" w:eastAsia="Times New Roman" w:hAnsi="Bookman Old Style"/>
            <w:b/>
            <w:bCs/>
            <w:color w:val="0070C0"/>
            <w:sz w:val="48"/>
            <w:szCs w:val="48"/>
            <w:lang w:eastAsia="ru-RU"/>
          </w:rPr>
          <w:t>1955</w:t>
        </w:r>
      </w:hyperlink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)</w:t>
      </w:r>
    </w:p>
    <w:p w:rsidR="00CF6E0E" w:rsidRPr="00CF6E0E" w:rsidRDefault="00CF6E0E" w:rsidP="00CF6E0E">
      <w:pPr>
        <w:spacing w:after="0"/>
        <w:jc w:val="both"/>
        <w:rPr>
          <w:sz w:val="40"/>
        </w:rPr>
      </w:pPr>
      <w:r w:rsidRPr="00CF6E0E">
        <w:rPr>
          <w:sz w:val="40"/>
        </w:rPr>
        <w:t xml:space="preserve">американский предприниматель и разработчик в области электронно-вычислительной техники, основатель ведущей компании в мире в области программного обеспечения </w:t>
      </w:r>
      <w:proofErr w:type="spellStart"/>
      <w:r w:rsidRPr="00CF6E0E">
        <w:rPr>
          <w:sz w:val="40"/>
        </w:rPr>
        <w:t>Microsoft</w:t>
      </w:r>
      <w:proofErr w:type="spellEnd"/>
      <w:r w:rsidRPr="00CF6E0E">
        <w:rPr>
          <w:sz w:val="40"/>
        </w:rPr>
        <w:t>.</w:t>
      </w:r>
    </w:p>
    <w:p w:rsidR="00CF6E0E" w:rsidRPr="00CF6E0E" w:rsidRDefault="00CF6E0E" w:rsidP="00CF6E0E">
      <w:pPr>
        <w:spacing w:after="0"/>
        <w:ind w:firstLine="708"/>
        <w:jc w:val="both"/>
        <w:rPr>
          <w:sz w:val="40"/>
        </w:rPr>
      </w:pPr>
      <w:r w:rsidRPr="00CF6E0E">
        <w:rPr>
          <w:sz w:val="40"/>
        </w:rPr>
        <w:t xml:space="preserve">В 1980 </w:t>
      </w:r>
      <w:proofErr w:type="spellStart"/>
      <w:r w:rsidRPr="00CF6E0E">
        <w:rPr>
          <w:sz w:val="40"/>
        </w:rPr>
        <w:t>Microsoft</w:t>
      </w:r>
      <w:proofErr w:type="spellEnd"/>
      <w:r w:rsidRPr="00CF6E0E">
        <w:rPr>
          <w:sz w:val="40"/>
        </w:rPr>
        <w:t xml:space="preserve"> разработала операционную систему MS-DOS, ставшую к середине 1980-х годов основной операционной системой на американском рынке микрокомпьютеров. Затем Гейтс приступил к разработке прикладных программ — электронных таблиц </w:t>
      </w:r>
      <w:proofErr w:type="spellStart"/>
      <w:r w:rsidRPr="00CF6E0E">
        <w:rPr>
          <w:sz w:val="40"/>
        </w:rPr>
        <w:t>Excel</w:t>
      </w:r>
      <w:proofErr w:type="spellEnd"/>
      <w:r w:rsidRPr="00CF6E0E">
        <w:rPr>
          <w:sz w:val="40"/>
        </w:rPr>
        <w:t xml:space="preserve"> и текстового редактора </w:t>
      </w:r>
      <w:proofErr w:type="spellStart"/>
      <w:r w:rsidRPr="00CF6E0E">
        <w:rPr>
          <w:sz w:val="40"/>
        </w:rPr>
        <w:t>Word</w:t>
      </w:r>
      <w:proofErr w:type="spellEnd"/>
      <w:r w:rsidRPr="00CF6E0E">
        <w:rPr>
          <w:sz w:val="40"/>
        </w:rPr>
        <w:t xml:space="preserve">, и к концу 1980-х годов </w:t>
      </w:r>
      <w:proofErr w:type="spellStart"/>
      <w:r w:rsidRPr="00CF6E0E">
        <w:rPr>
          <w:sz w:val="40"/>
        </w:rPr>
        <w:t>Microsoft</w:t>
      </w:r>
      <w:proofErr w:type="spellEnd"/>
      <w:r w:rsidRPr="00CF6E0E">
        <w:rPr>
          <w:sz w:val="40"/>
        </w:rPr>
        <w:t xml:space="preserve"> стала лидером и в этой области. </w:t>
      </w:r>
    </w:p>
    <w:p w:rsidR="00CF6E0E" w:rsidRPr="00CF6E0E" w:rsidRDefault="00CF6E0E" w:rsidP="00CF6E0E">
      <w:pPr>
        <w:spacing w:after="0"/>
        <w:ind w:firstLine="708"/>
        <w:jc w:val="both"/>
        <w:rPr>
          <w:sz w:val="40"/>
        </w:rPr>
      </w:pPr>
      <w:r w:rsidRPr="00CF6E0E">
        <w:rPr>
          <w:sz w:val="40"/>
        </w:rPr>
        <w:t xml:space="preserve">В 1986, выпустив акции компании в свободную продажу, Гейтс в возрасте 31 года стал миллиардером. В 1990 компания представила оболочку </w:t>
      </w:r>
      <w:proofErr w:type="spellStart"/>
      <w:r w:rsidRPr="00CF6E0E">
        <w:rPr>
          <w:sz w:val="40"/>
        </w:rPr>
        <w:t>Windows</w:t>
      </w:r>
      <w:proofErr w:type="spellEnd"/>
      <w:r w:rsidRPr="00CF6E0E">
        <w:rPr>
          <w:sz w:val="40"/>
        </w:rPr>
        <w:t xml:space="preserve"> 3.0, в которой вербальные команды были заменены на пиктограммы, выбираемые с помощью </w:t>
      </w:r>
      <w:r w:rsidR="005D78B1">
        <w:rPr>
          <w:sz w:val="40"/>
        </w:rPr>
        <w:t>«</w:t>
      </w:r>
      <w:r w:rsidRPr="00CF6E0E">
        <w:rPr>
          <w:sz w:val="40"/>
        </w:rPr>
        <w:t>мыши</w:t>
      </w:r>
      <w:r w:rsidR="005D78B1">
        <w:rPr>
          <w:sz w:val="40"/>
        </w:rPr>
        <w:t>»</w:t>
      </w:r>
      <w:r w:rsidRPr="00CF6E0E">
        <w:rPr>
          <w:sz w:val="40"/>
        </w:rPr>
        <w:t xml:space="preserve">, что значительно облегчило пользование компьютером. К концу 1990-х годов около 90% всех персональных компьютеров в мире были оснащены программным обеспечением </w:t>
      </w:r>
      <w:proofErr w:type="spellStart"/>
      <w:r w:rsidRPr="00CF6E0E">
        <w:rPr>
          <w:sz w:val="40"/>
        </w:rPr>
        <w:t>Microsoft</w:t>
      </w:r>
      <w:proofErr w:type="spellEnd"/>
      <w:r w:rsidRPr="00CF6E0E">
        <w:rPr>
          <w:sz w:val="40"/>
        </w:rPr>
        <w:t>. В 1997 Гейтс возглавил список самых богатых людей в мире.</w:t>
      </w:r>
    </w:p>
    <w:p w:rsidR="00CF6E0E" w:rsidRDefault="00CF6E0E" w:rsidP="002916BB">
      <w:pPr>
        <w:spacing w:after="0"/>
        <w:jc w:val="center"/>
        <w:rPr>
          <w:rFonts w:ascii="Tahoma" w:hAnsi="Tahoma" w:cs="Tahoma"/>
          <w:b/>
          <w:sz w:val="48"/>
        </w:rPr>
      </w:pPr>
      <w:r>
        <w:rPr>
          <w:rFonts w:ascii="Tahoma" w:hAnsi="Tahoma" w:cs="Tahoma"/>
          <w:b/>
          <w:noProof/>
          <w:sz w:val="48"/>
          <w:lang w:eastAsia="ru-RU"/>
        </w:rPr>
        <w:drawing>
          <wp:anchor distT="0" distB="0" distL="114300" distR="114300" simplePos="0" relativeHeight="251661312" behindDoc="0" locked="0" layoutInCell="1" allowOverlap="1" wp14:anchorId="2AC1B2EF" wp14:editId="63FA55B6">
            <wp:simplePos x="0" y="0"/>
            <wp:positionH relativeFrom="margin">
              <wp:posOffset>14605</wp:posOffset>
            </wp:positionH>
            <wp:positionV relativeFrom="margin">
              <wp:posOffset>175895</wp:posOffset>
            </wp:positionV>
            <wp:extent cx="6076315" cy="867727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z w:val="48"/>
        </w:rPr>
        <w:br w:type="page"/>
      </w:r>
    </w:p>
    <w:p w:rsidR="00CF6E0E" w:rsidRPr="00DF7974" w:rsidRDefault="00CF6E0E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Дуглас Карл </w:t>
      </w:r>
      <w:proofErr w:type="spellStart"/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Энгельбарт</w:t>
      </w:r>
      <w:proofErr w:type="spellEnd"/>
    </w:p>
    <w:p w:rsidR="006F4FBA" w:rsidRPr="00DF7974" w:rsidRDefault="006F4FBA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(30 января 1925)</w:t>
      </w:r>
    </w:p>
    <w:p w:rsidR="006F4FBA" w:rsidRPr="006F4FBA" w:rsidRDefault="006F4FBA" w:rsidP="00724A20">
      <w:pPr>
        <w:spacing w:after="0" w:line="240" w:lineRule="auto"/>
        <w:ind w:firstLine="708"/>
        <w:jc w:val="both"/>
        <w:outlineLvl w:val="0"/>
        <w:rPr>
          <w:rFonts w:eastAsia="Times New Roman"/>
          <w:bCs/>
          <w:kern w:val="36"/>
          <w:sz w:val="44"/>
          <w:szCs w:val="32"/>
          <w:lang w:eastAsia="ru-RU"/>
        </w:rPr>
      </w:pPr>
      <w:r w:rsidRPr="006F4FBA">
        <w:rPr>
          <w:rFonts w:eastAsia="Times New Roman"/>
          <w:bCs/>
          <w:kern w:val="36"/>
          <w:sz w:val="44"/>
          <w:szCs w:val="32"/>
          <w:lang w:eastAsia="ru-RU"/>
        </w:rPr>
        <w:t xml:space="preserve">Американский изобретатель Дуглас </w:t>
      </w:r>
      <w:proofErr w:type="spellStart"/>
      <w:r w:rsidRPr="006F4FBA">
        <w:rPr>
          <w:rFonts w:eastAsia="Times New Roman"/>
          <w:bCs/>
          <w:kern w:val="36"/>
          <w:sz w:val="44"/>
          <w:szCs w:val="32"/>
          <w:lang w:eastAsia="ru-RU"/>
        </w:rPr>
        <w:t>Энгельбарт</w:t>
      </w:r>
      <w:proofErr w:type="spellEnd"/>
      <w:r w:rsidRPr="006F4FBA">
        <w:rPr>
          <w:rFonts w:eastAsia="Times New Roman"/>
          <w:bCs/>
          <w:kern w:val="36"/>
          <w:sz w:val="44"/>
          <w:szCs w:val="32"/>
          <w:lang w:eastAsia="ru-RU"/>
        </w:rPr>
        <w:t xml:space="preserve"> из </w:t>
      </w:r>
      <w:proofErr w:type="spellStart"/>
      <w:r w:rsidRPr="006F4FBA">
        <w:rPr>
          <w:rFonts w:eastAsia="Times New Roman"/>
          <w:bCs/>
          <w:kern w:val="36"/>
          <w:sz w:val="44"/>
          <w:szCs w:val="32"/>
          <w:lang w:eastAsia="ru-RU"/>
        </w:rPr>
        <w:t>Стэнфордского</w:t>
      </w:r>
      <w:proofErr w:type="spellEnd"/>
      <w:r w:rsidRPr="006F4FBA">
        <w:rPr>
          <w:rFonts w:eastAsia="Times New Roman"/>
          <w:bCs/>
          <w:kern w:val="36"/>
          <w:sz w:val="44"/>
          <w:szCs w:val="32"/>
          <w:lang w:eastAsia="ru-RU"/>
        </w:rPr>
        <w:t xml:space="preserve"> исследовательского института представил первую мире компьютерную мышь</w:t>
      </w:r>
      <w:r w:rsidRPr="00724A20">
        <w:rPr>
          <w:rFonts w:eastAsia="Times New Roman"/>
          <w:bCs/>
          <w:kern w:val="36"/>
          <w:sz w:val="44"/>
          <w:szCs w:val="32"/>
          <w:lang w:eastAsia="ru-RU"/>
        </w:rPr>
        <w:t xml:space="preserve"> в 1968 году 9 декабря.</w:t>
      </w:r>
    </w:p>
    <w:p w:rsidR="00724A20" w:rsidRPr="00724A20" w:rsidRDefault="006F4FBA" w:rsidP="00724A20">
      <w:pPr>
        <w:spacing w:after="0" w:line="240" w:lineRule="auto"/>
        <w:ind w:firstLine="708"/>
        <w:jc w:val="both"/>
        <w:rPr>
          <w:rFonts w:eastAsia="Times New Roman"/>
          <w:sz w:val="44"/>
          <w:szCs w:val="32"/>
          <w:lang w:eastAsia="ru-RU"/>
        </w:rPr>
      </w:pPr>
      <w:r w:rsidRPr="006F4FBA">
        <w:rPr>
          <w:rFonts w:eastAsia="Times New Roman"/>
          <w:sz w:val="44"/>
          <w:szCs w:val="32"/>
          <w:lang w:eastAsia="ru-RU"/>
        </w:rPr>
        <w:t xml:space="preserve">Изобретение Дугласа </w:t>
      </w:r>
      <w:proofErr w:type="spellStart"/>
      <w:r w:rsidRPr="006F4FBA">
        <w:rPr>
          <w:rFonts w:eastAsia="Times New Roman"/>
          <w:sz w:val="44"/>
          <w:szCs w:val="32"/>
          <w:lang w:eastAsia="ru-RU"/>
        </w:rPr>
        <w:t>Энгельбарта</w:t>
      </w:r>
      <w:proofErr w:type="spellEnd"/>
      <w:r w:rsidRPr="006F4FBA">
        <w:rPr>
          <w:rFonts w:eastAsia="Times New Roman"/>
          <w:sz w:val="44"/>
          <w:szCs w:val="32"/>
          <w:lang w:eastAsia="ru-RU"/>
        </w:rPr>
        <w:t xml:space="preserve"> представляло собой деревянный куб на колесиках с одной кнопкой. Своим именем компьютерная мышь обязана проводу – он напоминал изоб</w:t>
      </w:r>
      <w:r w:rsidR="00724A20" w:rsidRPr="00724A20">
        <w:rPr>
          <w:rFonts w:eastAsia="Times New Roman"/>
          <w:sz w:val="44"/>
          <w:szCs w:val="32"/>
          <w:lang w:eastAsia="ru-RU"/>
        </w:rPr>
        <w:t>ретателю хвост настоящей мыши.</w:t>
      </w:r>
    </w:p>
    <w:p w:rsidR="00724A20" w:rsidRPr="00724A20" w:rsidRDefault="006F4FBA" w:rsidP="00724A20">
      <w:pPr>
        <w:spacing w:after="0" w:line="240" w:lineRule="auto"/>
        <w:ind w:firstLine="708"/>
        <w:jc w:val="both"/>
        <w:rPr>
          <w:rFonts w:eastAsia="Times New Roman"/>
          <w:sz w:val="44"/>
          <w:szCs w:val="32"/>
          <w:lang w:eastAsia="ru-RU"/>
        </w:rPr>
      </w:pPr>
      <w:r w:rsidRPr="006F4FBA">
        <w:rPr>
          <w:rFonts w:eastAsia="Times New Roman"/>
          <w:sz w:val="44"/>
          <w:szCs w:val="32"/>
          <w:lang w:eastAsia="ru-RU"/>
        </w:rPr>
        <w:t xml:space="preserve">Позже идеей </w:t>
      </w:r>
      <w:proofErr w:type="spellStart"/>
      <w:r w:rsidRPr="006F4FBA">
        <w:rPr>
          <w:rFonts w:eastAsia="Times New Roman"/>
          <w:sz w:val="44"/>
          <w:szCs w:val="32"/>
          <w:lang w:eastAsia="ru-RU"/>
        </w:rPr>
        <w:t>Энгельбарта</w:t>
      </w:r>
      <w:proofErr w:type="spellEnd"/>
      <w:r w:rsidRPr="006F4FBA">
        <w:rPr>
          <w:rFonts w:eastAsia="Times New Roman"/>
          <w:sz w:val="44"/>
          <w:szCs w:val="32"/>
          <w:lang w:eastAsia="ru-RU"/>
        </w:rPr>
        <w:t xml:space="preserve"> заинтересовалась компания </w:t>
      </w:r>
      <w:proofErr w:type="spellStart"/>
      <w:r w:rsidRPr="006F4FBA">
        <w:rPr>
          <w:rFonts w:eastAsia="Times New Roman"/>
          <w:sz w:val="44"/>
          <w:szCs w:val="32"/>
          <w:lang w:eastAsia="ru-RU"/>
        </w:rPr>
        <w:t>Xerox</w:t>
      </w:r>
      <w:proofErr w:type="spellEnd"/>
      <w:r w:rsidRPr="006F4FBA">
        <w:rPr>
          <w:rFonts w:eastAsia="Times New Roman"/>
          <w:sz w:val="44"/>
          <w:szCs w:val="32"/>
          <w:lang w:eastAsia="ru-RU"/>
        </w:rPr>
        <w:t xml:space="preserve">. Ее исследователи изменили конструкцию мыши, и она стала похожа </w:t>
      </w:r>
      <w:proofErr w:type="gramStart"/>
      <w:r w:rsidRPr="006F4FBA">
        <w:rPr>
          <w:rFonts w:eastAsia="Times New Roman"/>
          <w:sz w:val="44"/>
          <w:szCs w:val="32"/>
          <w:lang w:eastAsia="ru-RU"/>
        </w:rPr>
        <w:t>на</w:t>
      </w:r>
      <w:proofErr w:type="gramEnd"/>
      <w:r w:rsidRPr="006F4FBA">
        <w:rPr>
          <w:rFonts w:eastAsia="Times New Roman"/>
          <w:sz w:val="44"/>
          <w:szCs w:val="32"/>
          <w:lang w:eastAsia="ru-RU"/>
        </w:rPr>
        <w:t xml:space="preserve"> современную. </w:t>
      </w:r>
      <w:proofErr w:type="gramStart"/>
      <w:r w:rsidRPr="006F4FBA">
        <w:rPr>
          <w:rFonts w:eastAsia="Times New Roman"/>
          <w:sz w:val="44"/>
          <w:szCs w:val="32"/>
          <w:lang w:eastAsia="ru-RU"/>
        </w:rPr>
        <w:t>В начале</w:t>
      </w:r>
      <w:proofErr w:type="gramEnd"/>
      <w:r w:rsidRPr="006F4FBA">
        <w:rPr>
          <w:rFonts w:eastAsia="Times New Roman"/>
          <w:sz w:val="44"/>
          <w:szCs w:val="32"/>
          <w:lang w:eastAsia="ru-RU"/>
        </w:rPr>
        <w:t xml:space="preserve"> 1970-х компания </w:t>
      </w:r>
      <w:proofErr w:type="spellStart"/>
      <w:r w:rsidRPr="006F4FBA">
        <w:rPr>
          <w:rFonts w:eastAsia="Times New Roman"/>
          <w:sz w:val="44"/>
          <w:szCs w:val="32"/>
          <w:lang w:eastAsia="ru-RU"/>
        </w:rPr>
        <w:t>Xerox</w:t>
      </w:r>
      <w:proofErr w:type="spellEnd"/>
      <w:r w:rsidRPr="006F4FBA">
        <w:rPr>
          <w:rFonts w:eastAsia="Times New Roman"/>
          <w:sz w:val="44"/>
          <w:szCs w:val="32"/>
          <w:lang w:eastAsia="ru-RU"/>
        </w:rPr>
        <w:t xml:space="preserve"> впервые представила мышь как часть персонального компьютера. Она имела три кнопки, вместо дисков шарик и </w:t>
      </w:r>
      <w:r w:rsidR="00724A20" w:rsidRPr="00724A20">
        <w:rPr>
          <w:rFonts w:eastAsia="Times New Roman"/>
          <w:sz w:val="44"/>
          <w:szCs w:val="32"/>
          <w:lang w:eastAsia="ru-RU"/>
        </w:rPr>
        <w:t>ролики, а стоила 400 долларов!</w:t>
      </w:r>
    </w:p>
    <w:p w:rsidR="006F4FBA" w:rsidRPr="00724A20" w:rsidRDefault="006F4FBA" w:rsidP="00724A20">
      <w:pPr>
        <w:spacing w:after="0" w:line="240" w:lineRule="auto"/>
        <w:ind w:firstLine="708"/>
        <w:jc w:val="both"/>
        <w:rPr>
          <w:rFonts w:eastAsia="Times New Roman"/>
          <w:sz w:val="44"/>
          <w:szCs w:val="32"/>
          <w:lang w:eastAsia="ru-RU"/>
        </w:rPr>
      </w:pPr>
      <w:r w:rsidRPr="006F4FBA">
        <w:rPr>
          <w:rFonts w:eastAsia="Times New Roman"/>
          <w:sz w:val="44"/>
          <w:szCs w:val="32"/>
          <w:lang w:eastAsia="ru-RU"/>
        </w:rPr>
        <w:t xml:space="preserve">Сегодня существует два вида компьютерных мышей: механические и оптические. Последние лишены механических элементов, а для отслеживания передвижения манипулятора относительно поверхности </w:t>
      </w:r>
      <w:r w:rsidR="00724A20" w:rsidRPr="00724A20">
        <w:rPr>
          <w:rFonts w:eastAsia="Times New Roman"/>
          <w:sz w:val="44"/>
          <w:szCs w:val="32"/>
          <w:lang w:eastAsia="ru-RU"/>
        </w:rPr>
        <w:t xml:space="preserve">используют оптические датчики. </w:t>
      </w:r>
      <w:r w:rsidRPr="006F4FBA">
        <w:rPr>
          <w:rFonts w:eastAsia="Times New Roman"/>
          <w:sz w:val="44"/>
          <w:szCs w:val="32"/>
          <w:lang w:eastAsia="ru-RU"/>
        </w:rPr>
        <w:t xml:space="preserve">Последней новинкой техники стали беспроводные мыши. </w:t>
      </w:r>
    </w:p>
    <w:p w:rsidR="006F4FBA" w:rsidRDefault="00DF7974" w:rsidP="00724A20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5B70D9F" wp14:editId="2A9252D2">
            <wp:simplePos x="0" y="0"/>
            <wp:positionH relativeFrom="margin">
              <wp:posOffset>-164465</wp:posOffset>
            </wp:positionH>
            <wp:positionV relativeFrom="margin">
              <wp:posOffset>301625</wp:posOffset>
            </wp:positionV>
            <wp:extent cx="6534785" cy="819340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6306" r="4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819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FBA">
        <w:br w:type="page"/>
      </w:r>
    </w:p>
    <w:p w:rsidR="00724A20" w:rsidRPr="00DF7974" w:rsidRDefault="00724A20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proofErr w:type="spellStart"/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Никлаус</w:t>
      </w:r>
      <w:proofErr w:type="spellEnd"/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 Вирт</w:t>
      </w:r>
    </w:p>
    <w:p w:rsidR="00724A20" w:rsidRPr="00DF7974" w:rsidRDefault="00724A20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(15 февраля 1934)</w:t>
      </w:r>
    </w:p>
    <w:p w:rsidR="00724A20" w:rsidRDefault="00724A20" w:rsidP="00724A20">
      <w:pPr>
        <w:spacing w:after="0"/>
        <w:jc w:val="both"/>
        <w:rPr>
          <w:rFonts w:ascii="Tahoma" w:hAnsi="Tahoma" w:cs="Tahoma"/>
          <w:b/>
        </w:rPr>
      </w:pPr>
      <w:r w:rsidRPr="00724A20">
        <w:rPr>
          <w:sz w:val="48"/>
        </w:rPr>
        <w:t xml:space="preserve">Швейцарский инженер и исследователь мира программирования. Автор и один из разработчиков языка программирования Паскаль. Н.Вирт был одним из первых, кто ввел в практику принцип пошагового уточнения как ключевого для систематического создания программ. Помимо Паскаля, создал и другие алгоритмические языки (в их числе Модула-2 и </w:t>
      </w:r>
      <w:proofErr w:type="spellStart"/>
      <w:r w:rsidRPr="00724A20">
        <w:rPr>
          <w:sz w:val="48"/>
        </w:rPr>
        <w:t>Оберон</w:t>
      </w:r>
      <w:proofErr w:type="spellEnd"/>
      <w:r w:rsidRPr="00724A20">
        <w:rPr>
          <w:sz w:val="48"/>
        </w:rPr>
        <w:t xml:space="preserve">). Они не слишком известны </w:t>
      </w:r>
      <w:r w:rsidR="005D78B1">
        <w:rPr>
          <w:sz w:val="48"/>
        </w:rPr>
        <w:t>«</w:t>
      </w:r>
      <w:r w:rsidRPr="00724A20">
        <w:rPr>
          <w:sz w:val="48"/>
        </w:rPr>
        <w:t>производственным</w:t>
      </w:r>
      <w:r w:rsidR="005D78B1">
        <w:rPr>
          <w:sz w:val="48"/>
        </w:rPr>
        <w:t>»</w:t>
      </w:r>
      <w:r w:rsidRPr="00724A20">
        <w:rPr>
          <w:sz w:val="48"/>
        </w:rPr>
        <w:t xml:space="preserve"> программистам, но широко используются для теоретических исследований в области программирования. Вирт является одним из самых авторитетных в мире ученых в области компьютерных наук, его книга </w:t>
      </w:r>
      <w:r w:rsidR="005D78B1">
        <w:rPr>
          <w:sz w:val="48"/>
        </w:rPr>
        <w:t>«</w:t>
      </w:r>
      <w:r w:rsidRPr="00724A20">
        <w:rPr>
          <w:sz w:val="48"/>
        </w:rPr>
        <w:t>Алгоритмы + структуры данных = программы</w:t>
      </w:r>
      <w:r w:rsidR="005D78B1">
        <w:rPr>
          <w:sz w:val="48"/>
        </w:rPr>
        <w:t>»</w:t>
      </w:r>
      <w:r w:rsidRPr="00724A20">
        <w:rPr>
          <w:sz w:val="48"/>
        </w:rPr>
        <w:t xml:space="preserve">  считается одним из классических учебников по структурному программированию.</w:t>
      </w:r>
    </w:p>
    <w:p w:rsidR="00724A20" w:rsidRDefault="00724A20" w:rsidP="00724A20">
      <w:pPr>
        <w:spacing w:after="0"/>
        <w:jc w:val="both"/>
        <w:rPr>
          <w:rFonts w:ascii="Tahoma" w:hAnsi="Tahoma" w:cs="Tahoma"/>
          <w:b/>
        </w:rPr>
      </w:pPr>
    </w:p>
    <w:p w:rsidR="00724A20" w:rsidRPr="00724A20" w:rsidRDefault="00DF7974" w:rsidP="00724A20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A8015C2" wp14:editId="2ECF9AA7">
            <wp:simplePos x="0" y="0"/>
            <wp:positionH relativeFrom="margin">
              <wp:posOffset>-128905</wp:posOffset>
            </wp:positionH>
            <wp:positionV relativeFrom="margin">
              <wp:posOffset>265430</wp:posOffset>
            </wp:positionV>
            <wp:extent cx="6277610" cy="846264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846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A20" w:rsidRPr="00724A20">
        <w:rPr>
          <w:rFonts w:ascii="Tahoma" w:hAnsi="Tahoma" w:cs="Tahoma"/>
          <w:b/>
        </w:rPr>
        <w:br w:type="page"/>
      </w:r>
    </w:p>
    <w:p w:rsidR="00724A20" w:rsidRPr="00DF7974" w:rsidRDefault="00724A20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proofErr w:type="spellStart"/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Линус</w:t>
      </w:r>
      <w:proofErr w:type="spellEnd"/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 </w:t>
      </w:r>
      <w:proofErr w:type="spellStart"/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Торвальдс</w:t>
      </w:r>
      <w:proofErr w:type="spellEnd"/>
    </w:p>
    <w:p w:rsidR="00534B5D" w:rsidRPr="00DF7974" w:rsidRDefault="00534B5D" w:rsidP="00DF7974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</w:pPr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(</w:t>
      </w:r>
      <w:hyperlink r:id="rId32" w:tooltip="28 декабря" w:history="1">
        <w:r w:rsidRPr="00DF7974">
          <w:rPr>
            <w:rFonts w:ascii="Bookman Old Style" w:eastAsia="Times New Roman" w:hAnsi="Bookman Old Style"/>
            <w:b/>
            <w:bCs/>
            <w:color w:val="0070C0"/>
            <w:sz w:val="48"/>
            <w:szCs w:val="48"/>
            <w:lang w:eastAsia="ru-RU"/>
          </w:rPr>
          <w:t>28 декабря</w:t>
        </w:r>
      </w:hyperlink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 xml:space="preserve"> </w:t>
      </w:r>
      <w:hyperlink r:id="rId33" w:tooltip="1969 год" w:history="1">
        <w:r w:rsidRPr="00DF7974">
          <w:rPr>
            <w:rFonts w:ascii="Bookman Old Style" w:eastAsia="Times New Roman" w:hAnsi="Bookman Old Style"/>
            <w:b/>
            <w:bCs/>
            <w:color w:val="0070C0"/>
            <w:sz w:val="48"/>
            <w:szCs w:val="48"/>
            <w:lang w:eastAsia="ru-RU"/>
          </w:rPr>
          <w:t>1969</w:t>
        </w:r>
      </w:hyperlink>
      <w:r w:rsidRPr="00DF7974">
        <w:rPr>
          <w:rFonts w:ascii="Bookman Old Style" w:eastAsia="Times New Roman" w:hAnsi="Bookman Old Style" w:cs="Tahoma"/>
          <w:b/>
          <w:bCs/>
          <w:color w:val="0070C0"/>
          <w:sz w:val="48"/>
          <w:szCs w:val="48"/>
          <w:lang w:eastAsia="ru-RU"/>
        </w:rPr>
        <w:t>)</w:t>
      </w:r>
    </w:p>
    <w:p w:rsidR="002916BB" w:rsidRPr="002916BB" w:rsidRDefault="00534B5D" w:rsidP="002916BB">
      <w:pPr>
        <w:pStyle w:val="aa"/>
        <w:spacing w:before="0" w:beforeAutospacing="0" w:after="0" w:afterAutospacing="0"/>
        <w:ind w:firstLine="708"/>
        <w:jc w:val="both"/>
        <w:rPr>
          <w:iCs/>
          <w:sz w:val="36"/>
          <w:szCs w:val="20"/>
        </w:rPr>
      </w:pPr>
      <w:r w:rsidRPr="002916BB">
        <w:rPr>
          <w:iCs/>
          <w:sz w:val="36"/>
          <w:szCs w:val="20"/>
        </w:rPr>
        <w:t xml:space="preserve">Создатель известной во всем мире операционной системы. В начале 1991 года он принялся писать собственную платформу, ориентированную на среднего потребителя, которую можно было бы распространять бесплатно посредством Интернета. Новая система обрела название </w:t>
      </w:r>
      <w:proofErr w:type="spellStart"/>
      <w:r w:rsidRPr="002916BB">
        <w:rPr>
          <w:iCs/>
          <w:sz w:val="36"/>
          <w:szCs w:val="20"/>
        </w:rPr>
        <w:t>Linux</w:t>
      </w:r>
      <w:proofErr w:type="spellEnd"/>
      <w:r w:rsidRPr="002916BB">
        <w:rPr>
          <w:iCs/>
          <w:sz w:val="36"/>
          <w:szCs w:val="20"/>
        </w:rPr>
        <w:t xml:space="preserve">, полученное из сочетания имени ее создателя с наименованием UNIX. За десять лет </w:t>
      </w:r>
      <w:proofErr w:type="spellStart"/>
      <w:r w:rsidRPr="002916BB">
        <w:rPr>
          <w:iCs/>
          <w:sz w:val="36"/>
          <w:szCs w:val="20"/>
        </w:rPr>
        <w:t>Linux</w:t>
      </w:r>
      <w:proofErr w:type="spellEnd"/>
      <w:r w:rsidRPr="002916BB">
        <w:rPr>
          <w:iCs/>
          <w:sz w:val="36"/>
          <w:szCs w:val="20"/>
        </w:rPr>
        <w:t xml:space="preserve"> стал реальным конкурентом продуктов, выпускаемых </w:t>
      </w:r>
      <w:proofErr w:type="spellStart"/>
      <w:r w:rsidRPr="002916BB">
        <w:rPr>
          <w:iCs/>
          <w:sz w:val="36"/>
          <w:szCs w:val="20"/>
        </w:rPr>
        <w:t>Microsoft</w:t>
      </w:r>
      <w:proofErr w:type="spellEnd"/>
      <w:r w:rsidRPr="002916BB">
        <w:rPr>
          <w:iCs/>
          <w:sz w:val="36"/>
          <w:szCs w:val="20"/>
        </w:rPr>
        <w:t xml:space="preserve">, способным потеснить монополию этой компании на рынке системного и серверного программного обеспечения. </w:t>
      </w:r>
    </w:p>
    <w:p w:rsidR="00534B5D" w:rsidRPr="002916BB" w:rsidRDefault="00534B5D" w:rsidP="002916BB">
      <w:pPr>
        <w:pStyle w:val="aa"/>
        <w:spacing w:before="0" w:beforeAutospacing="0" w:after="0" w:afterAutospacing="0"/>
        <w:ind w:firstLine="708"/>
        <w:jc w:val="both"/>
        <w:rPr>
          <w:sz w:val="44"/>
        </w:rPr>
      </w:pPr>
      <w:r w:rsidRPr="002916BB">
        <w:rPr>
          <w:sz w:val="36"/>
          <w:szCs w:val="20"/>
        </w:rPr>
        <w:t xml:space="preserve">Тысячи </w:t>
      </w:r>
      <w:r w:rsidR="005D78B1">
        <w:rPr>
          <w:sz w:val="36"/>
          <w:szCs w:val="20"/>
        </w:rPr>
        <w:t>«</w:t>
      </w:r>
      <w:r w:rsidRPr="002916BB">
        <w:rPr>
          <w:sz w:val="36"/>
          <w:szCs w:val="20"/>
        </w:rPr>
        <w:t>заинтересованных программистов</w:t>
      </w:r>
      <w:r w:rsidR="005D78B1">
        <w:rPr>
          <w:sz w:val="36"/>
          <w:szCs w:val="20"/>
        </w:rPr>
        <w:t>»</w:t>
      </w:r>
      <w:r w:rsidRPr="002916BB">
        <w:rPr>
          <w:sz w:val="36"/>
          <w:szCs w:val="20"/>
        </w:rPr>
        <w:t xml:space="preserve">, хакеров, специалистов по компьютерным сетям с радостью подхватили идею </w:t>
      </w:r>
      <w:proofErr w:type="spellStart"/>
      <w:r w:rsidRPr="002916BB">
        <w:rPr>
          <w:sz w:val="36"/>
          <w:szCs w:val="20"/>
        </w:rPr>
        <w:t>Линуса</w:t>
      </w:r>
      <w:proofErr w:type="spellEnd"/>
      <w:r w:rsidRPr="002916BB">
        <w:rPr>
          <w:sz w:val="36"/>
          <w:szCs w:val="20"/>
        </w:rPr>
        <w:t xml:space="preserve"> и принялись дописывать, доделывать, отлаживать то, что предложил им </w:t>
      </w:r>
      <w:proofErr w:type="spellStart"/>
      <w:r w:rsidRPr="002916BB">
        <w:rPr>
          <w:sz w:val="36"/>
          <w:szCs w:val="20"/>
        </w:rPr>
        <w:t>Торвальдс</w:t>
      </w:r>
      <w:proofErr w:type="spellEnd"/>
      <w:r w:rsidRPr="002916BB">
        <w:rPr>
          <w:sz w:val="36"/>
          <w:szCs w:val="20"/>
        </w:rPr>
        <w:t xml:space="preserve">. Почти за десять лет </w:t>
      </w:r>
      <w:proofErr w:type="spellStart"/>
      <w:r w:rsidRPr="002916BB">
        <w:rPr>
          <w:sz w:val="36"/>
          <w:szCs w:val="20"/>
        </w:rPr>
        <w:t>Linux</w:t>
      </w:r>
      <w:proofErr w:type="spellEnd"/>
      <w:r w:rsidRPr="002916BB">
        <w:rPr>
          <w:sz w:val="36"/>
          <w:szCs w:val="20"/>
        </w:rPr>
        <w:t xml:space="preserve"> прошел путь от игрушки нескольких сотен фанатов и энтузиастов, выполнявшей пару десятков команд в примитивной консоли, до профессиональной многопользовательской и многозадачной 32-разрядной операционной системы с оконным графическим интерфейсом, по спектру своих возможностей, стабильности и </w:t>
      </w:r>
      <w:proofErr w:type="gramStart"/>
      <w:r w:rsidRPr="002916BB">
        <w:rPr>
          <w:sz w:val="36"/>
          <w:szCs w:val="20"/>
        </w:rPr>
        <w:t>мощности</w:t>
      </w:r>
      <w:proofErr w:type="gramEnd"/>
      <w:r w:rsidRPr="002916BB">
        <w:rPr>
          <w:sz w:val="36"/>
          <w:szCs w:val="20"/>
        </w:rPr>
        <w:t xml:space="preserve"> многократно превосходящей </w:t>
      </w:r>
      <w:proofErr w:type="spellStart"/>
      <w:r w:rsidRPr="002916BB">
        <w:rPr>
          <w:sz w:val="36"/>
          <w:szCs w:val="20"/>
        </w:rPr>
        <w:t>Microsoft</w:t>
      </w:r>
      <w:proofErr w:type="spellEnd"/>
      <w:r w:rsidRPr="002916BB">
        <w:rPr>
          <w:sz w:val="36"/>
          <w:szCs w:val="20"/>
        </w:rPr>
        <w:t xml:space="preserve"> </w:t>
      </w:r>
      <w:proofErr w:type="spellStart"/>
      <w:r w:rsidRPr="002916BB">
        <w:rPr>
          <w:sz w:val="36"/>
          <w:szCs w:val="20"/>
        </w:rPr>
        <w:t>Windows</w:t>
      </w:r>
      <w:proofErr w:type="spellEnd"/>
      <w:r w:rsidRPr="002916BB">
        <w:rPr>
          <w:sz w:val="36"/>
          <w:szCs w:val="20"/>
        </w:rPr>
        <w:t xml:space="preserve"> 95, 98и NT и способной работать практически на любом современном IBM-совместимом компьютере. </w:t>
      </w:r>
    </w:p>
    <w:p w:rsidR="00534B5D" w:rsidRPr="002916BB" w:rsidRDefault="00534B5D" w:rsidP="002916BB">
      <w:pPr>
        <w:pStyle w:val="aa"/>
        <w:spacing w:before="0" w:beforeAutospacing="0" w:after="0" w:afterAutospacing="0"/>
        <w:ind w:firstLine="708"/>
        <w:jc w:val="both"/>
        <w:rPr>
          <w:sz w:val="44"/>
        </w:rPr>
      </w:pPr>
      <w:r w:rsidRPr="002916BB">
        <w:rPr>
          <w:sz w:val="36"/>
          <w:szCs w:val="20"/>
        </w:rPr>
        <w:t xml:space="preserve">Сегодня </w:t>
      </w:r>
      <w:proofErr w:type="spellStart"/>
      <w:r w:rsidRPr="002916BB">
        <w:rPr>
          <w:sz w:val="36"/>
          <w:szCs w:val="20"/>
        </w:rPr>
        <w:t>Linux</w:t>
      </w:r>
      <w:proofErr w:type="spellEnd"/>
      <w:r w:rsidRPr="002916BB">
        <w:rPr>
          <w:sz w:val="36"/>
          <w:szCs w:val="20"/>
        </w:rPr>
        <w:t xml:space="preserve"> — это мощная UNIX-подобная платформа, включающая </w:t>
      </w:r>
      <w:r w:rsidR="002916BB">
        <w:rPr>
          <w:sz w:val="36"/>
          <w:szCs w:val="20"/>
        </w:rPr>
        <w:t xml:space="preserve">в себя практически все функции </w:t>
      </w:r>
      <w:r w:rsidRPr="002916BB">
        <w:rPr>
          <w:sz w:val="36"/>
          <w:szCs w:val="20"/>
        </w:rPr>
        <w:t xml:space="preserve">и еще целый комплекс собственных, нигде больше не встречающихся свойств. Благодаря высокой производительности и надежности она стала одной из самых популярных платформ для организации http-серверов. </w:t>
      </w:r>
    </w:p>
    <w:p w:rsidR="00534B5D" w:rsidRDefault="00534B5D" w:rsidP="00534B5D">
      <w:pPr>
        <w:spacing w:after="0"/>
        <w:jc w:val="center"/>
        <w:rPr>
          <w:rFonts w:ascii="Tahoma" w:hAnsi="Tahoma" w:cs="Tahoma"/>
          <w:b/>
          <w:sz w:val="56"/>
        </w:rPr>
      </w:pPr>
    </w:p>
    <w:p w:rsidR="00534B5D" w:rsidRPr="00534B5D" w:rsidRDefault="00534B5D" w:rsidP="00724A20">
      <w:pPr>
        <w:jc w:val="center"/>
        <w:rPr>
          <w:rFonts w:ascii="Tahoma" w:hAnsi="Tahoma" w:cs="Tahoma"/>
          <w:b/>
          <w:sz w:val="56"/>
        </w:rPr>
      </w:pPr>
      <w:r>
        <w:rPr>
          <w:rFonts w:ascii="Tahoma" w:hAnsi="Tahoma" w:cs="Tahoma"/>
          <w:b/>
          <w:noProof/>
          <w:sz w:val="56"/>
          <w:lang w:eastAsia="ru-RU"/>
        </w:rPr>
        <w:drawing>
          <wp:anchor distT="0" distB="0" distL="114300" distR="114300" simplePos="0" relativeHeight="251664384" behindDoc="0" locked="0" layoutInCell="1" allowOverlap="1" wp14:anchorId="6D6CD713" wp14:editId="0383EF03">
            <wp:simplePos x="0" y="0"/>
            <wp:positionH relativeFrom="margin">
              <wp:posOffset>264795</wp:posOffset>
            </wp:positionH>
            <wp:positionV relativeFrom="margin">
              <wp:posOffset>265430</wp:posOffset>
            </wp:positionV>
            <wp:extent cx="5491480" cy="8426450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842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A20" w:rsidRPr="00724A20" w:rsidRDefault="00724A20" w:rsidP="002916BB"/>
    <w:sectPr w:rsidR="00724A20" w:rsidRPr="00724A20" w:rsidSect="00DF7974">
      <w:pgSz w:w="11906" w:h="16838"/>
      <w:pgMar w:top="1134" w:right="1133" w:bottom="1843" w:left="1134" w:header="708" w:footer="708" w:gutter="0"/>
      <w:pgBorders>
        <w:top w:val="starsTop" w:sz="31" w:space="1" w:color="C00000"/>
        <w:left w:val="starsTop" w:sz="31" w:space="4" w:color="C00000"/>
        <w:bottom w:val="starsTop" w:sz="31" w:space="6" w:color="C00000"/>
        <w:right w:val="starsTop" w:sz="31" w:space="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EF" w:rsidRDefault="009334EF" w:rsidP="006E179D">
      <w:pPr>
        <w:spacing w:after="0" w:line="240" w:lineRule="auto"/>
      </w:pPr>
      <w:r>
        <w:separator/>
      </w:r>
    </w:p>
  </w:endnote>
  <w:endnote w:type="continuationSeparator" w:id="0">
    <w:p w:rsidR="009334EF" w:rsidRDefault="009334EF" w:rsidP="006E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EF" w:rsidRDefault="009334EF" w:rsidP="006E179D">
      <w:pPr>
        <w:spacing w:after="0" w:line="240" w:lineRule="auto"/>
      </w:pPr>
      <w:r>
        <w:separator/>
      </w:r>
    </w:p>
  </w:footnote>
  <w:footnote w:type="continuationSeparator" w:id="0">
    <w:p w:rsidR="009334EF" w:rsidRDefault="009334EF" w:rsidP="006E1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Footer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79D"/>
    <w:rsid w:val="00002888"/>
    <w:rsid w:val="001B64A2"/>
    <w:rsid w:val="002916BB"/>
    <w:rsid w:val="0034769B"/>
    <w:rsid w:val="00371C50"/>
    <w:rsid w:val="003A6B2A"/>
    <w:rsid w:val="00454377"/>
    <w:rsid w:val="00534B5D"/>
    <w:rsid w:val="005D78B1"/>
    <w:rsid w:val="006E179D"/>
    <w:rsid w:val="006F4FBA"/>
    <w:rsid w:val="00724A20"/>
    <w:rsid w:val="007B1CCB"/>
    <w:rsid w:val="00875E9E"/>
    <w:rsid w:val="009334EF"/>
    <w:rsid w:val="00984193"/>
    <w:rsid w:val="009C1966"/>
    <w:rsid w:val="00B83AA1"/>
    <w:rsid w:val="00C42211"/>
    <w:rsid w:val="00C66FED"/>
    <w:rsid w:val="00CF6E0E"/>
    <w:rsid w:val="00D657FC"/>
    <w:rsid w:val="00DF7974"/>
    <w:rsid w:val="00FB440C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77"/>
  </w:style>
  <w:style w:type="paragraph" w:styleId="1">
    <w:name w:val="heading 1"/>
    <w:basedOn w:val="a"/>
    <w:link w:val="10"/>
    <w:uiPriority w:val="9"/>
    <w:qFormat/>
    <w:rsid w:val="00B83AA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79D"/>
  </w:style>
  <w:style w:type="paragraph" w:styleId="a5">
    <w:name w:val="footer"/>
    <w:basedOn w:val="a"/>
    <w:link w:val="a6"/>
    <w:uiPriority w:val="99"/>
    <w:semiHidden/>
    <w:unhideWhenUsed/>
    <w:rsid w:val="006E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179D"/>
  </w:style>
  <w:style w:type="paragraph" w:styleId="a7">
    <w:name w:val="Balloon Text"/>
    <w:basedOn w:val="a"/>
    <w:link w:val="a8"/>
    <w:uiPriority w:val="99"/>
    <w:semiHidden/>
    <w:unhideWhenUsed/>
    <w:rsid w:val="006E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7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75E9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75E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AA1"/>
    <w:rPr>
      <w:rFonts w:eastAsia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3A6B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2925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6_%D0%B4%D0%B5%D0%BA%D0%B0%D0%B1%D1%80%D1%8F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ru.wikipedia.org/wiki/1989_%D0%B3%D0%BE%D0%B4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AVP" TargetMode="External"/><Relationship Id="rId34" Type="http://schemas.openxmlformats.org/officeDocument/2006/relationships/image" Target="media/image8.png"/><Relationship Id="rId7" Type="http://schemas.openxmlformats.org/officeDocument/2006/relationships/image" Target="media/image1.gif"/><Relationship Id="rId12" Type="http://schemas.openxmlformats.org/officeDocument/2006/relationships/hyperlink" Target="http://ru.wikipedia.org/wiki/%D0%A4%D0%B0%D0%B9%D0%BB:CharlesBabbage.jpg" TargetMode="External"/><Relationship Id="rId17" Type="http://schemas.openxmlformats.org/officeDocument/2006/relationships/hyperlink" Target="http://ru.wikipedia.org/wiki/%D0%9A%D0%BE%D0%BC%D0%BF%D1%8C%D1%8E%D1%82%D0%B5%D1%80%D0%BD%D1%8B%D0%B9_%D0%B2%D0%B8%D1%80%D1%83%D1%81" TargetMode="External"/><Relationship Id="rId25" Type="http://schemas.openxmlformats.org/officeDocument/2006/relationships/hyperlink" Target="http://www.megabook.ru/MediaViewer.asp?AID=645057" TargetMode="External"/><Relationship Id="rId33" Type="http://schemas.openxmlformats.org/officeDocument/2006/relationships/hyperlink" Target="http://ru.wikipedia.org/wiki/1969_%D0%B3%D0%BE%D0%B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1991_%D0%B3%D0%BE%D0%B4" TargetMode="External"/><Relationship Id="rId20" Type="http://schemas.openxmlformats.org/officeDocument/2006/relationships/hyperlink" Target="http://en.wikipedia.org/wiki/Cascade_%28computer_virus%29" TargetMode="External"/><Relationship Id="rId29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871_%D0%B3%D0%BE%D0%B4" TargetMode="External"/><Relationship Id="rId24" Type="http://schemas.openxmlformats.org/officeDocument/2006/relationships/hyperlink" Target="http://ru.wikipedia.org/wiki/Virus_Bulletin" TargetMode="External"/><Relationship Id="rId32" Type="http://schemas.openxmlformats.org/officeDocument/2006/relationships/hyperlink" Target="http://ru.wikipedia.org/wiki/28_%D0%B4%D0%B5%D0%BA%D0%B0%D0%B1%D1%80%D1%8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://ru.wikipedia.org/wiki/%D0%9B%D0%B0%D0%B1%D0%BE%D1%80%D0%B0%D1%82%D0%BE%D1%80%D0%B8%D1%8F_%D0%9A%D0%B0%D1%81%D0%BF%D0%B5%D1%80%D1%81%D0%BA%D0%BE%D0%B3%D0%BE" TargetMode="External"/><Relationship Id="rId28" Type="http://schemas.openxmlformats.org/officeDocument/2006/relationships/hyperlink" Target="http://ru.wikipedia.org/wiki/1955_%D0%B3%D0%BE%D0%B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18_%D0%BE%D0%BA%D1%82%D1%8F%D0%B1%D1%80%D1%8F" TargetMode="External"/><Relationship Id="rId19" Type="http://schemas.openxmlformats.org/officeDocument/2006/relationships/hyperlink" Target="http://ru.wikipedia.org/w/index.php?title=%D0%9A%D0%B0%D1%81%D0%BA%D0%B0%D0%B4_%28%D0%BA%D0%BE%D0%BC%D0%BF%D1%8C%D1%8E%D1%82%D0%B5%D1%80%D0%BD%D1%8B%D0%B9_%D0%B2%D0%B8%D1%80%D1%83%D1%81%29&amp;action=edit&amp;redlink=1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791_%D0%B3%D0%BE%D0%B4" TargetMode="External"/><Relationship Id="rId14" Type="http://schemas.openxmlformats.org/officeDocument/2006/relationships/hyperlink" Target="http://ru.wikipedia.org/wiki/%D0%A4%D0%B0%D0%B9%D0%BB:Eugene_Kaspersky_2007.jpg" TargetMode="External"/><Relationship Id="rId22" Type="http://schemas.openxmlformats.org/officeDocument/2006/relationships/hyperlink" Target="http://ru.wikipedia.org/wiki/%D0%90%D0%BD%D1%82%D0%B8%D0%B2%D0%B8%D1%80%D1%83%D1%81_%D0%9A%D0%B0%D1%81%D0%BF%D0%B5%D1%80%D1%81%D0%BA%D0%BE%D0%B3%D0%BE" TargetMode="External"/><Relationship Id="rId27" Type="http://schemas.openxmlformats.org/officeDocument/2006/relationships/hyperlink" Target="http://ru.wikipedia.org/wiki/28_%D0%BE%D0%BA%D1%82%D1%8F%D0%B1%D1%80%D1%8F" TargetMode="External"/><Relationship Id="rId30" Type="http://schemas.openxmlformats.org/officeDocument/2006/relationships/image" Target="media/image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</dc:creator>
  <cp:lastModifiedBy>Елена</cp:lastModifiedBy>
  <cp:revision>10</cp:revision>
  <cp:lastPrinted>2011-01-31T21:17:00Z</cp:lastPrinted>
  <dcterms:created xsi:type="dcterms:W3CDTF">2011-01-31T09:56:00Z</dcterms:created>
  <dcterms:modified xsi:type="dcterms:W3CDTF">2012-01-03T21:06:00Z</dcterms:modified>
</cp:coreProperties>
</file>